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68" w:rsidRPr="008C3D68" w:rsidRDefault="00030D5E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Skogsprov</w:t>
      </w:r>
    </w:p>
    <w:p w:rsidR="008C3D68" w:rsidRPr="008C3D68" w:rsidRDefault="00030D5E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Att det ska </w:t>
      </w:r>
      <w:r w:rsidR="00F53547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i kvalitetsklass och konkurrensklass ska begränsas till maximalt 10 hundar</w:t>
      </w:r>
      <w:r w:rsidR="00AF6BFE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.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proofErr w:type="spellStart"/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Förslagställare</w:t>
      </w:r>
      <w:proofErr w:type="spellEnd"/>
    </w:p>
    <w:p w:rsidR="008C3D68" w:rsidRPr="008C3D68" w:rsidRDefault="00C4387D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Mellansvenska fågelhundsklubben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Punkt i nuvarande regelverk</w:t>
      </w:r>
    </w:p>
    <w:p w:rsidR="00FE1286" w:rsidRPr="008C3D68" w:rsidRDefault="00A05A35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Pkt 7 och pkt 8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Förslag</w:t>
      </w:r>
    </w:p>
    <w:p w:rsidR="008C3D68" w:rsidRPr="008C3D68" w:rsidRDefault="00A05A35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Att vid skogsprov ska antal startande hundar i kvalitetsklass och konkurrensklass begränsas till maximalt 10 hundar.</w:t>
      </w: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8C3D68" w:rsidRPr="008C3D68" w:rsidRDefault="008C3D68" w:rsidP="008C3D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8C3D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  <w:t>Mål och syfte</w:t>
      </w:r>
    </w:p>
    <w:p w:rsidR="00EC57FE" w:rsidRPr="00EC57FE" w:rsidRDefault="00AF6BFE" w:rsidP="00A05A35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Nuvarande </w:t>
      </w:r>
      <w:r w:rsidR="00A05A3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>begränsning av maximalt antal startande hundar i kvalitetsklass och konkurrensklass medför att arrangerande klubbar har svårt att få lönsamhet i att arrangera skogsprov.</w:t>
      </w:r>
      <w:r w:rsidR="00F0467A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  <w:t xml:space="preserve"> En viktig parameter är att idag så utgår oftast ingen ersättning till markägare då proven skulle får negativt resultat, detta förfarande är beroende av markägarnas goda vilja. </w:t>
      </w:r>
      <w:bookmarkStart w:id="0" w:name="_GoBack"/>
      <w:bookmarkEnd w:id="0"/>
    </w:p>
    <w:p w:rsidR="00EC57FE" w:rsidRPr="00FE1286" w:rsidRDefault="00EC57FE" w:rsidP="00FE1286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sv-SE"/>
        </w:rPr>
      </w:pPr>
    </w:p>
    <w:sectPr w:rsidR="00EC57FE" w:rsidRPr="00FE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68"/>
    <w:rsid w:val="00030D5E"/>
    <w:rsid w:val="00101B2B"/>
    <w:rsid w:val="00222E0D"/>
    <w:rsid w:val="00465390"/>
    <w:rsid w:val="004E6574"/>
    <w:rsid w:val="008C3D68"/>
    <w:rsid w:val="00983850"/>
    <w:rsid w:val="00A05A35"/>
    <w:rsid w:val="00AF6BFE"/>
    <w:rsid w:val="00C4387D"/>
    <w:rsid w:val="00CB688F"/>
    <w:rsid w:val="00EC57FE"/>
    <w:rsid w:val="00F0467A"/>
    <w:rsid w:val="00F53547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609A-BBFA-45BD-97A3-0D873396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umpedfont15">
    <w:name w:val="bumpedfont15"/>
    <w:basedOn w:val="Standardstycketeckensnitt"/>
    <w:rsid w:val="00FE1286"/>
  </w:style>
  <w:style w:type="paragraph" w:customStyle="1" w:styleId="s3">
    <w:name w:val="s3"/>
    <w:basedOn w:val="Normal"/>
    <w:rsid w:val="00EC5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1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Bladin Marika /Regionfastigheter /Falun</cp:lastModifiedBy>
  <cp:revision>9</cp:revision>
  <dcterms:created xsi:type="dcterms:W3CDTF">2024-12-29T14:33:00Z</dcterms:created>
  <dcterms:modified xsi:type="dcterms:W3CDTF">2025-01-12T08:27:00Z</dcterms:modified>
</cp:coreProperties>
</file>